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0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90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b/>
                <w:bCs/>
                <w:color w:val="auto"/>
                <w:sz w:val="30"/>
                <w:szCs w:val="30"/>
              </w:rPr>
            </w:pPr>
            <w:r>
              <w:rPr>
                <w:b/>
                <w:bCs/>
                <w:color w:val="auto"/>
                <w:sz w:val="28"/>
                <w:szCs w:val="28"/>
                <w:highlight w:val="yellow"/>
              </w:rPr>
              <w:t>Б</w:t>
            </w:r>
            <w:r>
              <w:rPr>
                <w:b/>
                <w:bCs/>
                <w:color w:val="auto"/>
                <w:sz w:val="28"/>
                <w:szCs w:val="28"/>
                <w:highlight w:val="yellow"/>
                <w:u w:val="single"/>
              </w:rPr>
              <w:t>азовая прогр</w:t>
            </w:r>
            <w:bookmarkStart w:id="0" w:name="_GoBack"/>
            <w:bookmarkEnd w:id="0"/>
            <w:r>
              <w:rPr>
                <w:b/>
                <w:bCs/>
                <w:color w:val="auto"/>
                <w:sz w:val="28"/>
                <w:szCs w:val="28"/>
                <w:highlight w:val="yellow"/>
                <w:u w:val="single"/>
              </w:rPr>
              <w:t>амма "</w:t>
            </w:r>
            <w:r>
              <w:rPr>
                <w:b/>
                <w:bCs/>
                <w:color w:val="auto"/>
                <w:sz w:val="28"/>
                <w:szCs w:val="28"/>
                <w:highlight w:val="yellow"/>
                <w:u w:val="single"/>
                <w:lang w:val="ru-RU"/>
              </w:rPr>
              <w:t>ОЗДОРОВИТЕЛЬНЫЙ</w:t>
            </w:r>
            <w:r>
              <w:rPr>
                <w:rFonts w:hint="default"/>
                <w:b/>
                <w:bCs/>
                <w:color w:val="auto"/>
                <w:sz w:val="28"/>
                <w:szCs w:val="28"/>
                <w:highlight w:val="yellow"/>
                <w:u w:val="single"/>
                <w:lang w:val="ru-RU"/>
              </w:rPr>
              <w:t xml:space="preserve"> ОТДЫХ</w:t>
            </w:r>
            <w:r>
              <w:rPr>
                <w:b/>
                <w:bCs/>
                <w:color w:val="auto"/>
                <w:sz w:val="28"/>
                <w:szCs w:val="28"/>
                <w:highlight w:val="yellow"/>
                <w:u w:val="single"/>
              </w:rPr>
              <w:t>"</w:t>
            </w:r>
            <w:r>
              <w:rPr>
                <w:b/>
                <w:bCs/>
                <w:color w:val="auto"/>
                <w:sz w:val="32"/>
                <w:szCs w:val="32"/>
                <w:u w:val="single"/>
              </w:rPr>
              <w:t xml:space="preserve"> </w:t>
            </w:r>
          </w:p>
          <w:p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Длительность: 1 день</w:t>
            </w:r>
          </w:p>
          <w:p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день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Галоингаляция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Скандинавская ходьба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Фитотерапия 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Кислородные коктейли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Бассейн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(плавание)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и инфракрасная сауна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-  1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час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009AA"/>
    <w:rsid w:val="0014520F"/>
    <w:rsid w:val="002F1835"/>
    <w:rsid w:val="007349EF"/>
    <w:rsid w:val="008C58E7"/>
    <w:rsid w:val="009009AA"/>
    <w:rsid w:val="00E00FB2"/>
    <w:rsid w:val="00F674D5"/>
    <w:rsid w:val="0526618F"/>
    <w:rsid w:val="0617512D"/>
    <w:rsid w:val="6B4427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kern w:val="28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2016-06-24T09:17:00Z</dcterms:created>
  <dc:creator>Ирина Эвальдовна Палун</dc:creator>
  <cp:lastModifiedBy>palun-i</cp:lastModifiedBy>
  <dcterms:modified xsi:type="dcterms:W3CDTF">2023-03-17T12:09:10Z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094BA0013ED74C3DB2547318D65D4F33</vt:lpwstr>
  </property>
</Properties>
</file>